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Palatino Linotype" w:cs="Palatino Linotype" w:eastAsia="Palatino Linotype" w:hAnsi="Palatino Linotype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0070c0"/>
          <w:sz w:val="36"/>
          <w:szCs w:val="36"/>
          <w:rtl w:val="0"/>
        </w:rPr>
        <w:t xml:space="preserve">Significant Figures Supplementary Exercises #2 Solutions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Calculate the following and give the answer with the correct quantity of significant figures.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12.2 + 19.8 +15.97 + 28.1  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(-21) + (-42.1) + (-5)   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(+32) + (-12) + (+15) + (-7)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145.987 – 32.22   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0.042 – 0.005        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(-12) – (+14)              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251.5 x 2.78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(-16) x (-3)             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935.44 </w:t>
      </w:r>
      <w:r w:rsidDel="00000000" w:rsidR="00000000" w:rsidRPr="00000000">
        <w:rPr>
          <w:rFonts w:ascii="Cambria Math" w:cs="Cambria Math" w:eastAsia="Cambria Math" w:hAnsi="Cambria Math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÷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15.7              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(-2.45) </w:t>
      </w:r>
      <w:r w:rsidDel="00000000" w:rsidR="00000000" w:rsidRPr="00000000">
        <w:rPr>
          <w:rFonts w:ascii="Cambria Math" w:cs="Cambria Math" w:eastAsia="Cambria Math" w:hAnsi="Cambria Math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÷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(-4.31)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(-15) </w:t>
      </w:r>
      <w:r w:rsidDel="00000000" w:rsidR="00000000" w:rsidRPr="00000000">
        <w:rPr>
          <w:rFonts w:ascii="Cambria Math" w:cs="Cambria Math" w:eastAsia="Cambria Math" w:hAnsi="Cambria Math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÷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(-3)              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3.28 </w:t>
      </w:r>
      <w:r w:rsidDel="00000000" w:rsidR="00000000" w:rsidRPr="00000000">
        <w:rPr>
          <w:rFonts w:ascii="Cambria Math" w:cs="Cambria Math" w:eastAsia="Cambria Math" w:hAnsi="Cambria Math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÷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0.097               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45.2 </w:t>
      </w:r>
      <w:r w:rsidDel="00000000" w:rsidR="00000000" w:rsidRPr="00000000">
        <w:rPr>
          <w:rFonts w:ascii="Cambria Math" w:cs="Cambria Math" w:eastAsia="Cambria Math" w:hAnsi="Cambria Math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÷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3.7   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significant figures are contained in the number: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0.00352            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0.05092                     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ptos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47500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IjSa5JvyuZlWhOq2c/+H/YB6fg==">CgMxLjA4AHIhMURZUnlyS3YzZW5iSDAtY1NUZnJFMUMtZVAteUhVNlVD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2025-04-20T19:31:00Z</dcterms:created>
  <dc:creator>Marco Aurelio Hernandez</dc:creator>
</cp:coreProperties>
</file>